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DECK SLAB</w:t>
      </w:r>
    </w:p>
    <w:p>
      <w:pPr>
        <w:spacing w:after="480"/>
      </w:pPr>
      <w:r>
        <w:rPr>
          <w:rFonts w:ascii="Aptos" w:hAnsi="Aptos"/>
          <w:b w:val="0"/>
          <w:color w:val="5E6B78"/>
          <w:sz w:val="26"/>
        </w:rPr>
        <w:t>Papak Dek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deck slab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deck slab.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Stay-in-place or conventional forms</w:t>
      </w:r>
    </w:p>
    <w:p>
      <w:pPr>
        <w:pStyle w:val="ListBullet"/>
        <w:spacing w:after="50"/>
        <w:ind w:left="369" w:hanging="170"/>
      </w:pPr>
      <w:r>
        <w:rPr>
          <w:rFonts w:ascii="Aptos" w:hAnsi="Aptos"/>
          <w:b w:val="0"/>
          <w:color w:val="263442"/>
          <w:sz w:val="19"/>
        </w:rPr>
        <w:t>Drainage and embedded items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Form traveller or access system</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Vibrators</w:t>
      </w:r>
    </w:p>
    <w:p>
      <w:pPr>
        <w:pStyle w:val="ListBullet"/>
        <w:spacing w:after="50"/>
        <w:ind w:left="369" w:hanging="170"/>
      </w:pPr>
      <w:r>
        <w:rPr>
          <w:rFonts w:ascii="Aptos" w:hAnsi="Aptos"/>
          <w:b w:val="0"/>
          <w:color w:val="263442"/>
          <w:sz w:val="19"/>
        </w:rPr>
        <w:t>Survey and 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deck slab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Stay-in-place or conventional forms, Drainage and embedded items.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beam stability. </w:t>
      </w:r>
      <w:r>
        <w:rPr>
          <w:rFonts w:ascii="Aptos" w:hAnsi="Aptos"/>
          <w:b w:val="0"/>
          <w:color w:val="263442"/>
          <w:sz w:val="19"/>
        </w:rPr>
        <w:t>Confirm beam stability, deck formwork and edge protection release.</w:t>
      </w:r>
    </w:p>
    <w:p>
      <w:pPr>
        <w:keepLines/>
        <w:spacing w:after="100" w:line="269" w:lineRule="auto"/>
        <w:ind w:left="369" w:hanging="369"/>
      </w:pPr>
      <w:r>
        <w:rPr>
          <w:rFonts w:ascii="Aptos" w:hAnsi="Aptos"/>
          <w:b/>
          <w:color w:val="071E33"/>
          <w:sz w:val="19"/>
        </w:rPr>
        <w:t xml:space="preserve">2. Install reinforcement, diaphragms, drainage, ducts, joints. </w:t>
      </w:r>
      <w:r>
        <w:rPr>
          <w:rFonts w:ascii="Aptos" w:hAnsi="Aptos"/>
          <w:b w:val="0"/>
          <w:color w:val="263442"/>
          <w:sz w:val="19"/>
        </w:rPr>
        <w:t>Install reinforcement, diaphragms, drainage, ducts, joints and embedded items.</w:t>
      </w:r>
    </w:p>
    <w:p>
      <w:pPr>
        <w:keepLines/>
        <w:spacing w:after="100" w:line="269" w:lineRule="auto"/>
        <w:ind w:left="369" w:hanging="369"/>
      </w:pPr>
      <w:r>
        <w:rPr>
          <w:rFonts w:ascii="Aptos" w:hAnsi="Aptos"/>
          <w:b/>
          <w:color w:val="071E33"/>
          <w:sz w:val="19"/>
        </w:rPr>
        <w:t xml:space="preserve">3. Survey deck levels. </w:t>
      </w:r>
      <w:r>
        <w:rPr>
          <w:rFonts w:ascii="Aptos" w:hAnsi="Aptos"/>
          <w:b w:val="0"/>
          <w:color w:val="263442"/>
          <w:sz w:val="19"/>
        </w:rPr>
        <w:t>Survey deck levels, cover and pour strips before closure.</w:t>
      </w:r>
    </w:p>
    <w:p>
      <w:pPr>
        <w:keepLines/>
        <w:spacing w:after="100" w:line="269" w:lineRule="auto"/>
        <w:ind w:left="369" w:hanging="369"/>
      </w:pPr>
      <w:r>
        <w:rPr>
          <w:rFonts w:ascii="Aptos" w:hAnsi="Aptos"/>
          <w:b/>
          <w:color w:val="071E33"/>
          <w:sz w:val="19"/>
        </w:rPr>
        <w:t xml:space="preserve">4. Place concrete to the planned direction. </w:t>
      </w:r>
      <w:r>
        <w:rPr>
          <w:rFonts w:ascii="Aptos" w:hAnsi="Aptos"/>
          <w:b w:val="0"/>
          <w:color w:val="263442"/>
          <w:sz w:val="19"/>
        </w:rPr>
        <w:t>Place concrete to the planned direction, rate and construction joint arrangement.</w:t>
      </w:r>
    </w:p>
    <w:p>
      <w:pPr>
        <w:keepLines/>
        <w:spacing w:after="100" w:line="269" w:lineRule="auto"/>
        <w:ind w:left="369" w:hanging="369"/>
      </w:pPr>
      <w:r>
        <w:rPr>
          <w:rFonts w:ascii="Aptos" w:hAnsi="Aptos"/>
          <w:b/>
          <w:color w:val="071E33"/>
          <w:sz w:val="19"/>
        </w:rPr>
        <w:t xml:space="preserve">5. Compact and finish the deck to profile. </w:t>
      </w:r>
      <w:r>
        <w:rPr>
          <w:rFonts w:ascii="Aptos" w:hAnsi="Aptos"/>
          <w:b w:val="0"/>
          <w:color w:val="263442"/>
          <w:sz w:val="19"/>
        </w:rPr>
        <w:t>Compact and finish the deck to profile while carrying out concrete tests.</w:t>
      </w:r>
    </w:p>
    <w:p>
      <w:pPr>
        <w:keepLines/>
        <w:spacing w:after="100" w:line="269" w:lineRule="auto"/>
        <w:ind w:left="369" w:hanging="369"/>
      </w:pPr>
      <w:r>
        <w:rPr>
          <w:rFonts w:ascii="Aptos" w:hAnsi="Aptos"/>
          <w:b/>
          <w:color w:val="071E33"/>
          <w:sz w:val="19"/>
        </w:rPr>
        <w:t xml:space="preserve">6. Cure continuously, protect from traffic. </w:t>
      </w:r>
      <w:r>
        <w:rPr>
          <w:rFonts w:ascii="Aptos" w:hAnsi="Aptos"/>
          <w:b w:val="0"/>
          <w:color w:val="263442"/>
          <w:sz w:val="19"/>
        </w:rPr>
        <w:t>Cure continuously, protect from traffic and complete profile and surface checks.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formwork and stability; reinforcement and embeds; deck profile; concrete tests; finish; curing and survey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concrete pump; edge fall; traffic below; weather exposure.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Formwork and stability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Reinforcement and embeds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Deck profile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Finish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Curing and survey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pump</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Edge fall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Traffic below</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Deck Slab</dc:title>
  <dc:subject>Editable construction method statement template</dc:subject>
  <dc:creator>Method Statement Hub Malaysia</dc:creator>
  <cp:keywords>bridge deck, deck slab, concrete</cp:keywords>
  <dc:description>generated by python-docx</dc:description>
  <cp:lastModifiedBy/>
  <cp:revision>1</cp:revision>
  <dcterms:created xsi:type="dcterms:W3CDTF">2013-12-23T23:15:00Z</dcterms:created>
  <dcterms:modified xsi:type="dcterms:W3CDTF">2013-12-23T23:15:00Z</dcterms:modified>
  <cp:category/>
</cp:coreProperties>
</file>